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08" w:rsidRPr="002335D4" w:rsidRDefault="006C5108" w:rsidP="006C5108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D5EDD5" wp14:editId="2611DF7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39750" cy="547370"/>
            <wp:effectExtent l="0" t="0" r="0" b="5080"/>
            <wp:wrapSquare wrapText="bothSides"/>
            <wp:docPr id="1" name="Picture 1" descr="appylogoNMAPHC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ppylogoNMAPHC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B7B9D2" wp14:editId="216066FC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539750" cy="547370"/>
            <wp:effectExtent l="0" t="0" r="0" b="5080"/>
            <wp:wrapSquare wrapText="bothSides"/>
            <wp:docPr id="2" name="Picture 2" descr="appylogoNMAPHC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ppylogoNMAPHC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FCE">
        <w:rPr>
          <w:sz w:val="40"/>
          <w:szCs w:val="40"/>
        </w:rPr>
        <w:t>20</w:t>
      </w:r>
      <w:r w:rsidR="003E4A24">
        <w:rPr>
          <w:sz w:val="40"/>
          <w:szCs w:val="40"/>
        </w:rPr>
        <w:t>20</w:t>
      </w:r>
      <w:r>
        <w:rPr>
          <w:sz w:val="40"/>
          <w:szCs w:val="40"/>
        </w:rPr>
        <w:t xml:space="preserve"> RULES</w:t>
      </w:r>
      <w:r w:rsidR="00EE153B">
        <w:rPr>
          <w:sz w:val="40"/>
          <w:szCs w:val="40"/>
        </w:rPr>
        <w:t xml:space="preserve"> </w:t>
      </w:r>
    </w:p>
    <w:p w:rsidR="006C5108" w:rsidRPr="0066309B" w:rsidRDefault="006C5108" w:rsidP="006C5108">
      <w:pPr>
        <w:pStyle w:val="ListParagraph"/>
        <w:ind w:left="360"/>
        <w:jc w:val="center"/>
        <w:rPr>
          <w:b/>
          <w:sz w:val="36"/>
          <w:szCs w:val="36"/>
        </w:rPr>
      </w:pPr>
      <w:r w:rsidRPr="0066309B">
        <w:rPr>
          <w:b/>
          <w:sz w:val="36"/>
          <w:szCs w:val="36"/>
        </w:rPr>
        <w:t>Ranch Pleasure Horse Challenge</w:t>
      </w:r>
    </w:p>
    <w:p w:rsidR="006C5108" w:rsidRPr="0066309B" w:rsidRDefault="006C5108" w:rsidP="006C5108">
      <w:pPr>
        <w:pStyle w:val="ListParagraph"/>
        <w:ind w:left="360"/>
        <w:jc w:val="center"/>
        <w:rPr>
          <w:b/>
          <w:sz w:val="24"/>
          <w:szCs w:val="24"/>
        </w:rPr>
      </w:pPr>
      <w:r w:rsidRPr="0066309B">
        <w:rPr>
          <w:b/>
          <w:sz w:val="24"/>
          <w:szCs w:val="24"/>
        </w:rPr>
        <w:t xml:space="preserve">To qualify for the prize, a horse and rider team must enter at least one class in each of these </w:t>
      </w:r>
      <w:r w:rsidR="00EB5FCE">
        <w:rPr>
          <w:b/>
          <w:sz w:val="24"/>
          <w:szCs w:val="24"/>
        </w:rPr>
        <w:t>four</w:t>
      </w:r>
      <w:r w:rsidRPr="0066309B">
        <w:rPr>
          <w:b/>
          <w:sz w:val="24"/>
          <w:szCs w:val="24"/>
        </w:rPr>
        <w:t xml:space="preserve"> Divisions: Ranch Trail, Ranch Rail, Ranch Riding and Ranch Conformation.</w:t>
      </w:r>
    </w:p>
    <w:p w:rsidR="006C5108" w:rsidRDefault="006C5108" w:rsidP="006C5108">
      <w:pPr>
        <w:pStyle w:val="ListParagraph"/>
        <w:ind w:left="360"/>
        <w:jc w:val="center"/>
      </w:pPr>
      <w:r w:rsidRPr="0066309B">
        <w:t xml:space="preserve">A horse and rider team that wins in the RHRHC </w:t>
      </w:r>
      <w:r w:rsidRPr="0066309B">
        <w:rPr>
          <w:u w:val="single"/>
        </w:rPr>
        <w:t>IS ELIGIBLE</w:t>
      </w:r>
      <w:r w:rsidRPr="0066309B">
        <w:t xml:space="preserve"> for this prize as it involves a different subset of Ranch Horse Divisions and uses a different scoring system.</w:t>
      </w:r>
    </w:p>
    <w:p w:rsidR="00EF237F" w:rsidRDefault="00EF237F" w:rsidP="00535435">
      <w:pPr>
        <w:rPr>
          <w:b/>
        </w:rPr>
      </w:pPr>
    </w:p>
    <w:p w:rsidR="00535435" w:rsidRDefault="00535435" w:rsidP="00535435">
      <w:r w:rsidRPr="005B5BFC">
        <w:rPr>
          <w:b/>
        </w:rPr>
        <w:t>T</w:t>
      </w:r>
      <w:r>
        <w:rPr>
          <w:b/>
        </w:rPr>
        <w:t>he GRAND PRIZE</w:t>
      </w:r>
      <w:r w:rsidRPr="005B5BFC">
        <w:rPr>
          <w:b/>
        </w:rPr>
        <w:t xml:space="preserve"> </w:t>
      </w:r>
      <w:r>
        <w:rPr>
          <w:b/>
        </w:rPr>
        <w:t xml:space="preserve">for the best RPHC horse and rider team </w:t>
      </w:r>
      <w:r w:rsidRPr="002C7D48">
        <w:rPr>
          <w:b/>
        </w:rPr>
        <w:t>is $</w:t>
      </w:r>
      <w:r w:rsidR="002C7D48">
        <w:rPr>
          <w:b/>
        </w:rPr>
        <w:t>800</w:t>
      </w:r>
      <w:r w:rsidRPr="002C7D48">
        <w:rPr>
          <w:b/>
        </w:rPr>
        <w:t xml:space="preserve"> and RESERVE is $</w:t>
      </w:r>
      <w:r w:rsidR="002C7D48">
        <w:rPr>
          <w:b/>
        </w:rPr>
        <w:t>400</w:t>
      </w:r>
      <w:r w:rsidRPr="002C7D48">
        <w:rPr>
          <w:b/>
        </w:rPr>
        <w:t>. $</w:t>
      </w:r>
      <w:r w:rsidR="002C7D48" w:rsidRPr="002C7D48">
        <w:rPr>
          <w:b/>
        </w:rPr>
        <w:t>150</w:t>
      </w:r>
      <w:r w:rsidRPr="00060183">
        <w:t xml:space="preserve"> </w:t>
      </w:r>
      <w:r>
        <w:t xml:space="preserve">will be awarded to the top team in the five Categories listed below.  </w:t>
      </w:r>
      <w:r w:rsidR="002C7D48">
        <w:t>There will be some additional surprise prizes as well!</w:t>
      </w:r>
    </w:p>
    <w:p w:rsidR="00535435" w:rsidRDefault="00535435" w:rsidP="00535435"/>
    <w:p w:rsidR="00535435" w:rsidRPr="00EC566B" w:rsidRDefault="00535435" w:rsidP="00535435">
      <w:pPr>
        <w:jc w:val="center"/>
        <w:rPr>
          <w:color w:val="FF0000"/>
          <w:u w:val="single"/>
        </w:rPr>
      </w:pPr>
      <w:r>
        <w:rPr>
          <w:u w:val="single"/>
        </w:rPr>
        <w:t xml:space="preserve">For the RPHC </w:t>
      </w:r>
      <w:r w:rsidRPr="00CE55BF">
        <w:rPr>
          <w:u w:val="single"/>
        </w:rPr>
        <w:t xml:space="preserve">Prizes cannot be stacked, or in other words, a </w:t>
      </w:r>
      <w:r>
        <w:rPr>
          <w:u w:val="single"/>
        </w:rPr>
        <w:t xml:space="preserve">horse and rider </w:t>
      </w:r>
      <w:r w:rsidRPr="00CE55BF">
        <w:rPr>
          <w:u w:val="single"/>
        </w:rPr>
        <w:t xml:space="preserve">team can only win one </w:t>
      </w:r>
      <w:r>
        <w:rPr>
          <w:u w:val="single"/>
        </w:rPr>
        <w:t xml:space="preserve">RPHC </w:t>
      </w:r>
      <w:r w:rsidRPr="00CE55BF">
        <w:rPr>
          <w:u w:val="single"/>
        </w:rPr>
        <w:t>prize.</w:t>
      </w:r>
      <w:r>
        <w:rPr>
          <w:u w:val="single"/>
        </w:rPr>
        <w:t xml:space="preserve"> </w:t>
      </w:r>
    </w:p>
    <w:p w:rsidR="00535435" w:rsidRDefault="00535435" w:rsidP="00535435"/>
    <w:p w:rsidR="00535435" w:rsidRDefault="00535435" w:rsidP="00535435">
      <w:r w:rsidRPr="002C7D48">
        <w:rPr>
          <w:b/>
        </w:rPr>
        <w:t>CATEGORIES</w:t>
      </w:r>
      <w:r w:rsidRPr="002C7D48">
        <w:t xml:space="preserve"> (</w:t>
      </w:r>
      <w:r w:rsidR="00EE153B" w:rsidRPr="002C7D48">
        <w:t>$</w:t>
      </w:r>
      <w:r w:rsidR="002C7D48" w:rsidRPr="002C7D48">
        <w:t>150</w:t>
      </w:r>
      <w:r w:rsidRPr="002C7D48">
        <w:t xml:space="preserve"> </w:t>
      </w:r>
      <w:r w:rsidR="002C7D48">
        <w:t xml:space="preserve">and other </w:t>
      </w:r>
      <w:r w:rsidRPr="002C7D48">
        <w:t>to</w:t>
      </w:r>
      <w:r>
        <w:t xml:space="preserve"> </w:t>
      </w:r>
      <w:r w:rsidR="002C7D48">
        <w:t xml:space="preserve">the </w:t>
      </w:r>
      <w:r>
        <w:t>top team in each of these divisions, excluding the overall Grand and Reserve winners described above.)</w:t>
      </w:r>
    </w:p>
    <w:p w:rsidR="00535435" w:rsidRDefault="00535435" w:rsidP="00535435">
      <w:pPr>
        <w:pStyle w:val="ListParagraph"/>
        <w:numPr>
          <w:ilvl w:val="0"/>
          <w:numId w:val="2"/>
        </w:numPr>
      </w:pPr>
      <w:r>
        <w:t>Youth horse and rider team (AB, AQHA, and Appaloosa youth are eligible)</w:t>
      </w:r>
    </w:p>
    <w:p w:rsidR="00535435" w:rsidRDefault="00535435" w:rsidP="00535435">
      <w:pPr>
        <w:pStyle w:val="ListParagraph"/>
        <w:numPr>
          <w:ilvl w:val="0"/>
          <w:numId w:val="2"/>
        </w:numPr>
      </w:pPr>
      <w:r>
        <w:t>Non-pro h</w:t>
      </w:r>
      <w:r w:rsidR="0006349C">
        <w:t xml:space="preserve">orse and rider team (AB, AQHA, </w:t>
      </w:r>
      <w:r>
        <w:t>and Appaloosa non-pros are eligible)</w:t>
      </w:r>
    </w:p>
    <w:p w:rsidR="00535435" w:rsidRDefault="00535435" w:rsidP="00535435">
      <w:pPr>
        <w:pStyle w:val="ListParagraph"/>
        <w:numPr>
          <w:ilvl w:val="0"/>
          <w:numId w:val="2"/>
        </w:numPr>
      </w:pPr>
      <w:r>
        <w:t>Appaloosa horse and rider team (All Appaloosa Teams are eligible)</w:t>
      </w:r>
      <w:r w:rsidRPr="00F6008F">
        <w:t xml:space="preserve"> </w:t>
      </w:r>
    </w:p>
    <w:p w:rsidR="00535435" w:rsidRDefault="00535435" w:rsidP="00535435">
      <w:pPr>
        <w:pStyle w:val="ListParagraph"/>
        <w:numPr>
          <w:ilvl w:val="0"/>
          <w:numId w:val="2"/>
        </w:numPr>
      </w:pPr>
      <w:r>
        <w:t>Open horse and ri</w:t>
      </w:r>
      <w:r w:rsidR="0006349C">
        <w:t xml:space="preserve">der team. (Open AB, Open AQHA, </w:t>
      </w:r>
      <w:r>
        <w:t>and Open Appaloosas are eligible)</w:t>
      </w:r>
    </w:p>
    <w:p w:rsidR="00535435" w:rsidRDefault="00535435" w:rsidP="00535435">
      <w:pPr>
        <w:pStyle w:val="ListParagraph"/>
        <w:numPr>
          <w:ilvl w:val="0"/>
          <w:numId w:val="2"/>
        </w:numPr>
      </w:pPr>
      <w:r>
        <w:t>All-Br</w:t>
      </w:r>
      <w:r w:rsidR="0006349C">
        <w:t xml:space="preserve">eed/ AQHA horse and rider team </w:t>
      </w:r>
      <w:r>
        <w:t>(AB and AQHA, youth, non-pro and open are eligible)</w:t>
      </w:r>
    </w:p>
    <w:p w:rsidR="00535435" w:rsidRPr="0066309B" w:rsidRDefault="00535435" w:rsidP="006C5108">
      <w:pPr>
        <w:pStyle w:val="ListParagraph"/>
        <w:ind w:left="360"/>
        <w:jc w:val="center"/>
      </w:pPr>
    </w:p>
    <w:p w:rsidR="006C5108" w:rsidRPr="0066309B" w:rsidRDefault="006C5108" w:rsidP="006C5108">
      <w:pPr>
        <w:pStyle w:val="ListParagraph"/>
        <w:ind w:left="360"/>
        <w:jc w:val="center"/>
      </w:pPr>
    </w:p>
    <w:p w:rsidR="006C5108" w:rsidRPr="008D07A5" w:rsidRDefault="006C5108" w:rsidP="006C5108">
      <w:pPr>
        <w:rPr>
          <w:b/>
        </w:rPr>
      </w:pPr>
      <w:r w:rsidRPr="008D07A5">
        <w:rPr>
          <w:b/>
        </w:rPr>
        <w:t>RULES:</w:t>
      </w:r>
    </w:p>
    <w:p w:rsidR="008B62C1" w:rsidRPr="00CE55BF" w:rsidRDefault="008B62C1" w:rsidP="008B62C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Prizes: Grand and reserve to the top two</w:t>
      </w:r>
      <w:r w:rsidRPr="00CE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overall scorers.  Category prizes to the next best in each of </w:t>
      </w:r>
      <w:r w:rsidRPr="00CE55BF">
        <w:rPr>
          <w:sz w:val="24"/>
          <w:szCs w:val="24"/>
        </w:rPr>
        <w:t xml:space="preserve">the five </w:t>
      </w:r>
      <w:r>
        <w:rPr>
          <w:sz w:val="24"/>
          <w:szCs w:val="24"/>
        </w:rPr>
        <w:t>C</w:t>
      </w:r>
      <w:r w:rsidRPr="00CE55BF">
        <w:rPr>
          <w:sz w:val="24"/>
          <w:szCs w:val="24"/>
        </w:rPr>
        <w:t xml:space="preserve">ategories </w:t>
      </w:r>
      <w:r>
        <w:rPr>
          <w:sz w:val="24"/>
          <w:szCs w:val="24"/>
        </w:rPr>
        <w:t xml:space="preserve">(youth, non-pro, Appaloosa, Open and All Breed) </w:t>
      </w:r>
      <w:r w:rsidRPr="00CE55BF">
        <w:rPr>
          <w:sz w:val="24"/>
          <w:szCs w:val="24"/>
        </w:rPr>
        <w:t xml:space="preserve">will also receive </w:t>
      </w:r>
      <w:r>
        <w:rPr>
          <w:sz w:val="24"/>
          <w:szCs w:val="24"/>
        </w:rPr>
        <w:t>awards.  No horse and rider team shall earn more than one of these RPHC prizes.</w:t>
      </w:r>
    </w:p>
    <w:p w:rsidR="008B62C1" w:rsidRDefault="008B62C1" w:rsidP="008B62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4465">
        <w:rPr>
          <w:sz w:val="24"/>
          <w:szCs w:val="24"/>
        </w:rPr>
        <w:t xml:space="preserve">A horse and rider team must enter at least one class in </w:t>
      </w:r>
      <w:r w:rsidRPr="008F7604">
        <w:rPr>
          <w:sz w:val="24"/>
          <w:szCs w:val="24"/>
          <w:u w:val="single"/>
        </w:rPr>
        <w:t>each</w:t>
      </w:r>
      <w:r w:rsidRPr="00434465">
        <w:rPr>
          <w:sz w:val="24"/>
          <w:szCs w:val="24"/>
        </w:rPr>
        <w:t xml:space="preserve"> of the </w:t>
      </w:r>
      <w:r w:rsidR="00EB5FCE">
        <w:rPr>
          <w:sz w:val="24"/>
          <w:szCs w:val="24"/>
        </w:rPr>
        <w:t>four</w:t>
      </w:r>
      <w:r>
        <w:rPr>
          <w:sz w:val="24"/>
          <w:szCs w:val="24"/>
        </w:rPr>
        <w:t xml:space="preserve"> </w:t>
      </w:r>
      <w:r w:rsidRPr="00434465">
        <w:rPr>
          <w:sz w:val="24"/>
          <w:szCs w:val="24"/>
        </w:rPr>
        <w:t>Divisions to qualify for the award.</w:t>
      </w:r>
      <w:r>
        <w:rPr>
          <w:sz w:val="24"/>
          <w:szCs w:val="24"/>
        </w:rPr>
        <w:t xml:space="preserve"> </w:t>
      </w:r>
      <w:r w:rsidRPr="00434465">
        <w:rPr>
          <w:sz w:val="24"/>
          <w:szCs w:val="24"/>
        </w:rPr>
        <w:t xml:space="preserve">The </w:t>
      </w:r>
      <w:r w:rsidRPr="00434465">
        <w:rPr>
          <w:b/>
          <w:sz w:val="24"/>
          <w:szCs w:val="24"/>
        </w:rPr>
        <w:t>DIVISIONS</w:t>
      </w:r>
      <w:r w:rsidRPr="00434465">
        <w:rPr>
          <w:sz w:val="24"/>
          <w:szCs w:val="24"/>
        </w:rPr>
        <w:t xml:space="preserve"> to be included are:  1. Ranch Trail, 2. Ranch Riding 3. Ranch Rail</w:t>
      </w:r>
      <w:r w:rsidRPr="00956FD4">
        <w:rPr>
          <w:sz w:val="24"/>
          <w:szCs w:val="24"/>
        </w:rPr>
        <w:t>. 4. Ranch Conformation</w:t>
      </w:r>
    </w:p>
    <w:p w:rsidR="008B62C1" w:rsidRDefault="008B62C1" w:rsidP="008B62C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The classes </w:t>
      </w:r>
      <w:r w:rsidR="00362537">
        <w:rPr>
          <w:sz w:val="24"/>
          <w:szCs w:val="24"/>
        </w:rPr>
        <w:t>in each division are shown in</w:t>
      </w:r>
      <w:r>
        <w:rPr>
          <w:sz w:val="24"/>
          <w:szCs w:val="24"/>
        </w:rPr>
        <w:t xml:space="preserve"> the class list.</w:t>
      </w:r>
    </w:p>
    <w:p w:rsidR="008B62C1" w:rsidRDefault="008B62C1" w:rsidP="008B62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95A">
        <w:rPr>
          <w:sz w:val="24"/>
          <w:szCs w:val="24"/>
        </w:rPr>
        <w:t xml:space="preserve">The prizes will be awarded to a horse and rider team.  The same rider must ride the same horse in </w:t>
      </w:r>
      <w:r>
        <w:rPr>
          <w:sz w:val="24"/>
          <w:szCs w:val="24"/>
        </w:rPr>
        <w:t xml:space="preserve">the </w:t>
      </w:r>
      <w:r w:rsidR="00EB5FCE">
        <w:rPr>
          <w:sz w:val="24"/>
          <w:szCs w:val="24"/>
        </w:rPr>
        <w:t xml:space="preserve">four </w:t>
      </w:r>
      <w:r>
        <w:rPr>
          <w:sz w:val="24"/>
          <w:szCs w:val="24"/>
        </w:rPr>
        <w:t>required d</w:t>
      </w:r>
      <w:r w:rsidR="00EB5FCE">
        <w:rPr>
          <w:sz w:val="24"/>
          <w:szCs w:val="24"/>
        </w:rPr>
        <w:t xml:space="preserve">ivisions to be eligible for </w:t>
      </w:r>
      <w:r>
        <w:rPr>
          <w:sz w:val="24"/>
          <w:szCs w:val="24"/>
        </w:rPr>
        <w:t>prizes</w:t>
      </w:r>
      <w:r w:rsidRPr="0079595A">
        <w:rPr>
          <w:sz w:val="24"/>
          <w:szCs w:val="24"/>
        </w:rPr>
        <w:t>.  A single rider may enter multiple horses, but each horse and rider combination is a s</w:t>
      </w:r>
      <w:r>
        <w:rPr>
          <w:sz w:val="24"/>
          <w:szCs w:val="24"/>
        </w:rPr>
        <w:t xml:space="preserve">eparate entity for this </w:t>
      </w:r>
      <w:proofErr w:type="gramStart"/>
      <w:r>
        <w:rPr>
          <w:sz w:val="24"/>
          <w:szCs w:val="24"/>
        </w:rPr>
        <w:t>contest</w:t>
      </w:r>
      <w:r w:rsidR="0036253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</w:t>
      </w:r>
      <w:r w:rsidR="00362537">
        <w:rPr>
          <w:sz w:val="24"/>
          <w:szCs w:val="24"/>
        </w:rPr>
        <w:t>xcept</w:t>
      </w:r>
      <w:proofErr w:type="gramEnd"/>
      <w:r w:rsidR="00362537">
        <w:rPr>
          <w:sz w:val="24"/>
          <w:szCs w:val="24"/>
        </w:rPr>
        <w:t xml:space="preserve"> Ranch C</w:t>
      </w:r>
      <w:r w:rsidRPr="008B62C1">
        <w:rPr>
          <w:sz w:val="24"/>
          <w:szCs w:val="24"/>
        </w:rPr>
        <w:t>onformation w</w:t>
      </w:r>
      <w:r w:rsidR="00ED40F3">
        <w:rPr>
          <w:sz w:val="24"/>
          <w:szCs w:val="24"/>
        </w:rPr>
        <w:t>here extra handlers are allowed.</w:t>
      </w:r>
    </w:p>
    <w:p w:rsidR="00EB5FCE" w:rsidRDefault="008B62C1" w:rsidP="00803A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FCE">
        <w:rPr>
          <w:sz w:val="24"/>
          <w:szCs w:val="24"/>
        </w:rPr>
        <w:t xml:space="preserve">Horse and rider teams may enter as many Classes per Division for which they are eligible. The best placing for a horse and rider team will be used to determine the prizes.  </w:t>
      </w:r>
    </w:p>
    <w:p w:rsidR="006C5108" w:rsidRDefault="008B62C1" w:rsidP="006C51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Points</w:t>
      </w:r>
      <w:r w:rsidR="006C5108" w:rsidRPr="00040C52">
        <w:rPr>
          <w:sz w:val="24"/>
          <w:szCs w:val="24"/>
        </w:rPr>
        <w:t>:  Judges</w:t>
      </w:r>
      <w:r w:rsidR="00ED40F3">
        <w:rPr>
          <w:sz w:val="24"/>
          <w:szCs w:val="24"/>
        </w:rPr>
        <w:t>’</w:t>
      </w:r>
      <w:r w:rsidR="006C5108" w:rsidRPr="00040C52">
        <w:rPr>
          <w:sz w:val="24"/>
          <w:szCs w:val="24"/>
        </w:rPr>
        <w:t xml:space="preserve"> scores cannot be used in the RPC because Ranch Rail and Ranch Conformation are not scored, only placed, thus, the placings will be used. </w:t>
      </w:r>
      <w:r w:rsidR="00535435" w:rsidRPr="00535435">
        <w:rPr>
          <w:b/>
          <w:sz w:val="24"/>
          <w:szCs w:val="24"/>
        </w:rPr>
        <w:t>Points will be award</w:t>
      </w:r>
      <w:r w:rsidR="00535435">
        <w:rPr>
          <w:b/>
          <w:sz w:val="24"/>
          <w:szCs w:val="24"/>
        </w:rPr>
        <w:t>ed</w:t>
      </w:r>
      <w:r w:rsidR="00535435" w:rsidRPr="00535435">
        <w:rPr>
          <w:b/>
          <w:sz w:val="24"/>
          <w:szCs w:val="24"/>
        </w:rPr>
        <w:t xml:space="preserve"> to up to 8 places.</w:t>
      </w:r>
      <w:r w:rsidR="006C5108" w:rsidRPr="00040C52">
        <w:rPr>
          <w:sz w:val="24"/>
          <w:szCs w:val="24"/>
        </w:rPr>
        <w:t xml:space="preserve"> In a class with </w:t>
      </w:r>
      <w:r w:rsidR="00535435">
        <w:rPr>
          <w:sz w:val="24"/>
          <w:szCs w:val="24"/>
        </w:rPr>
        <w:t>8</w:t>
      </w:r>
      <w:r w:rsidR="006C5108">
        <w:rPr>
          <w:sz w:val="24"/>
          <w:szCs w:val="24"/>
        </w:rPr>
        <w:t xml:space="preserve"> </w:t>
      </w:r>
      <w:r w:rsidR="006C5108" w:rsidRPr="00040C52">
        <w:rPr>
          <w:sz w:val="24"/>
          <w:szCs w:val="24"/>
        </w:rPr>
        <w:t>entrants, first will get</w:t>
      </w:r>
      <w:r w:rsidR="00535435">
        <w:rPr>
          <w:sz w:val="24"/>
          <w:szCs w:val="24"/>
        </w:rPr>
        <w:t xml:space="preserve"> 8</w:t>
      </w:r>
      <w:r w:rsidR="006C5108" w:rsidRPr="00040C52">
        <w:rPr>
          <w:sz w:val="24"/>
          <w:szCs w:val="24"/>
        </w:rPr>
        <w:t xml:space="preserve">, second, </w:t>
      </w:r>
      <w:r w:rsidR="00535435">
        <w:rPr>
          <w:sz w:val="24"/>
          <w:szCs w:val="24"/>
        </w:rPr>
        <w:t>7</w:t>
      </w:r>
      <w:r w:rsidR="006C5108" w:rsidRPr="00040C52">
        <w:rPr>
          <w:sz w:val="24"/>
          <w:szCs w:val="24"/>
        </w:rPr>
        <w:t xml:space="preserve"> etc.  If a class has only 3 entrants, first place will get 3, second place will get 2, etc. </w:t>
      </w:r>
    </w:p>
    <w:p w:rsidR="006C5108" w:rsidRPr="00040C52" w:rsidRDefault="006C5108" w:rsidP="006C51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C52">
        <w:rPr>
          <w:sz w:val="24"/>
          <w:szCs w:val="24"/>
        </w:rPr>
        <w:t xml:space="preserve">The class </w:t>
      </w:r>
      <w:r w:rsidR="00535435">
        <w:rPr>
          <w:sz w:val="24"/>
          <w:szCs w:val="24"/>
        </w:rPr>
        <w:t xml:space="preserve">points </w:t>
      </w:r>
      <w:r>
        <w:rPr>
          <w:sz w:val="24"/>
          <w:szCs w:val="24"/>
        </w:rPr>
        <w:t xml:space="preserve">for each class will be added and the highest </w:t>
      </w:r>
      <w:r w:rsidR="008B62C1">
        <w:rPr>
          <w:sz w:val="24"/>
          <w:szCs w:val="24"/>
        </w:rPr>
        <w:t xml:space="preserve">class </w:t>
      </w:r>
      <w:r>
        <w:rPr>
          <w:sz w:val="24"/>
          <w:szCs w:val="24"/>
        </w:rPr>
        <w:t xml:space="preserve">score </w:t>
      </w:r>
      <w:r w:rsidR="00EB5FCE">
        <w:rPr>
          <w:sz w:val="24"/>
          <w:szCs w:val="24"/>
        </w:rPr>
        <w:t>in each of the four</w:t>
      </w:r>
      <w:r w:rsidR="00EB5FCE" w:rsidRPr="00040C52">
        <w:rPr>
          <w:sz w:val="24"/>
          <w:szCs w:val="24"/>
        </w:rPr>
        <w:t xml:space="preserve"> Divisions </w:t>
      </w:r>
      <w:r>
        <w:rPr>
          <w:sz w:val="24"/>
          <w:szCs w:val="24"/>
        </w:rPr>
        <w:t xml:space="preserve">will be used </w:t>
      </w:r>
      <w:r w:rsidRPr="00040C52">
        <w:rPr>
          <w:sz w:val="24"/>
          <w:szCs w:val="24"/>
        </w:rPr>
        <w:t>for the horse an</w:t>
      </w:r>
      <w:r w:rsidR="00535435">
        <w:rPr>
          <w:sz w:val="24"/>
          <w:szCs w:val="24"/>
        </w:rPr>
        <w:t xml:space="preserve">d rider team </w:t>
      </w:r>
      <w:r w:rsidRPr="00040C52">
        <w:rPr>
          <w:sz w:val="24"/>
          <w:szCs w:val="24"/>
        </w:rPr>
        <w:t>will be used to calculate the awards.</w:t>
      </w:r>
      <w:r w:rsidR="008B62C1">
        <w:rPr>
          <w:sz w:val="24"/>
          <w:szCs w:val="24"/>
        </w:rPr>
        <w:t xml:space="preserve"> For </w:t>
      </w:r>
      <w:r w:rsidR="008B62C1">
        <w:rPr>
          <w:sz w:val="24"/>
          <w:szCs w:val="24"/>
        </w:rPr>
        <w:lastRenderedPageBreak/>
        <w:t xml:space="preserve">example, if a team entered AQHA Ranch Trail and AB Non-Pro Ranch Trail, the highest of those two sets of points </w:t>
      </w:r>
      <w:r w:rsidR="00EB5FCE">
        <w:rPr>
          <w:sz w:val="24"/>
          <w:szCs w:val="24"/>
        </w:rPr>
        <w:t>would be used for that team</w:t>
      </w:r>
    </w:p>
    <w:p w:rsidR="006C5108" w:rsidRDefault="00ED40F3" w:rsidP="006C51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DQ</w:t>
      </w:r>
      <w:r w:rsidR="006C5108">
        <w:rPr>
          <w:sz w:val="24"/>
          <w:szCs w:val="24"/>
        </w:rPr>
        <w:t xml:space="preserve">s and No Placings = 0.  </w:t>
      </w:r>
      <w:r>
        <w:rPr>
          <w:sz w:val="24"/>
          <w:szCs w:val="24"/>
        </w:rPr>
        <w:t>OPs may be placed and those placings will be used.</w:t>
      </w:r>
    </w:p>
    <w:p w:rsidR="006C5108" w:rsidRPr="0079595A" w:rsidRDefault="006C5108" w:rsidP="006C51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95A">
        <w:rPr>
          <w:sz w:val="24"/>
          <w:szCs w:val="24"/>
        </w:rPr>
        <w:t>Tie breakers:</w:t>
      </w:r>
    </w:p>
    <w:p w:rsidR="006C5108" w:rsidRPr="00247032" w:rsidRDefault="006C5108" w:rsidP="006C5108">
      <w:pPr>
        <w:pStyle w:val="ListParagraph"/>
        <w:rPr>
          <w:sz w:val="24"/>
          <w:szCs w:val="24"/>
        </w:rPr>
      </w:pPr>
      <w:r w:rsidRPr="0079595A">
        <w:rPr>
          <w:sz w:val="24"/>
          <w:szCs w:val="24"/>
        </w:rPr>
        <w:t xml:space="preserve">#1 </w:t>
      </w:r>
      <w:r w:rsidRPr="00247032">
        <w:rPr>
          <w:sz w:val="24"/>
          <w:szCs w:val="24"/>
        </w:rPr>
        <w:t xml:space="preserve">breaker will be the top </w:t>
      </w:r>
      <w:r>
        <w:rPr>
          <w:sz w:val="24"/>
          <w:szCs w:val="24"/>
        </w:rPr>
        <w:t>Ranch Trail score</w:t>
      </w:r>
      <w:r w:rsidRPr="00247032">
        <w:rPr>
          <w:sz w:val="24"/>
          <w:szCs w:val="24"/>
        </w:rPr>
        <w:t xml:space="preserve"> regardless of </w:t>
      </w:r>
      <w:r>
        <w:rPr>
          <w:sz w:val="24"/>
          <w:szCs w:val="24"/>
        </w:rPr>
        <w:t>category</w:t>
      </w:r>
      <w:r w:rsidRPr="00247032">
        <w:rPr>
          <w:sz w:val="24"/>
          <w:szCs w:val="24"/>
        </w:rPr>
        <w:t xml:space="preserve">. </w:t>
      </w:r>
    </w:p>
    <w:p w:rsidR="006C5108" w:rsidRDefault="006C5108" w:rsidP="006C51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#2</w:t>
      </w:r>
      <w:r w:rsidRPr="0079595A">
        <w:rPr>
          <w:sz w:val="24"/>
          <w:szCs w:val="24"/>
        </w:rPr>
        <w:t xml:space="preserve"> If the top </w:t>
      </w:r>
      <w:r>
        <w:rPr>
          <w:sz w:val="24"/>
          <w:szCs w:val="24"/>
        </w:rPr>
        <w:t>Ranch Trail</w:t>
      </w:r>
      <w:r w:rsidRPr="0079595A">
        <w:rPr>
          <w:sz w:val="24"/>
          <w:szCs w:val="24"/>
        </w:rPr>
        <w:t xml:space="preserve"> scores are tied, the </w:t>
      </w:r>
      <w:r>
        <w:rPr>
          <w:sz w:val="24"/>
          <w:szCs w:val="24"/>
        </w:rPr>
        <w:t>R</w:t>
      </w:r>
      <w:r w:rsidRPr="0079595A">
        <w:rPr>
          <w:sz w:val="24"/>
          <w:szCs w:val="24"/>
        </w:rPr>
        <w:t xml:space="preserve">anch </w:t>
      </w:r>
      <w:r>
        <w:rPr>
          <w:sz w:val="24"/>
          <w:szCs w:val="24"/>
        </w:rPr>
        <w:t>Riding</w:t>
      </w:r>
      <w:r w:rsidRPr="0079595A">
        <w:rPr>
          <w:sz w:val="24"/>
          <w:szCs w:val="24"/>
        </w:rPr>
        <w:t xml:space="preserve"> score will be used. </w:t>
      </w:r>
    </w:p>
    <w:p w:rsidR="006C5108" w:rsidRDefault="006C5108" w:rsidP="006C51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#3</w:t>
      </w:r>
      <w:r w:rsidRPr="0079595A">
        <w:rPr>
          <w:sz w:val="24"/>
          <w:szCs w:val="24"/>
        </w:rPr>
        <w:t xml:space="preserve"> </w:t>
      </w:r>
      <w:r>
        <w:rPr>
          <w:sz w:val="24"/>
          <w:szCs w:val="24"/>
        </w:rPr>
        <w:t>If the top Ranch Riding scores are tied, the Ranch Rail</w:t>
      </w:r>
      <w:bookmarkStart w:id="0" w:name="_GoBack"/>
      <w:bookmarkEnd w:id="0"/>
      <w:r>
        <w:rPr>
          <w:sz w:val="24"/>
          <w:szCs w:val="24"/>
        </w:rPr>
        <w:t xml:space="preserve"> score will be used</w:t>
      </w:r>
    </w:p>
    <w:p w:rsidR="00535435" w:rsidRDefault="006C5108" w:rsidP="006C51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#4 If the top Ranch Rail scores are tied, Ranch </w:t>
      </w:r>
      <w:r w:rsidR="00EB5FCE">
        <w:rPr>
          <w:sz w:val="24"/>
          <w:szCs w:val="24"/>
        </w:rPr>
        <w:t xml:space="preserve">Conformation </w:t>
      </w:r>
      <w:r>
        <w:rPr>
          <w:sz w:val="24"/>
          <w:szCs w:val="24"/>
        </w:rPr>
        <w:t xml:space="preserve">will be </w:t>
      </w:r>
      <w:r w:rsidR="00535435">
        <w:rPr>
          <w:sz w:val="24"/>
          <w:szCs w:val="24"/>
        </w:rPr>
        <w:t>used.</w:t>
      </w:r>
    </w:p>
    <w:p w:rsidR="006C5108" w:rsidRDefault="006C5108" w:rsidP="006C51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#5.</w:t>
      </w:r>
      <w:r w:rsidRPr="003522B8">
        <w:rPr>
          <w:sz w:val="24"/>
          <w:szCs w:val="24"/>
        </w:rPr>
        <w:t xml:space="preserve"> </w:t>
      </w:r>
      <w:r w:rsidRPr="0079595A">
        <w:rPr>
          <w:sz w:val="24"/>
          <w:szCs w:val="24"/>
        </w:rPr>
        <w:t>Toss of a coin.</w:t>
      </w:r>
    </w:p>
    <w:p w:rsidR="006C5108" w:rsidRPr="003522B8" w:rsidRDefault="006C5108" w:rsidP="006C5108">
      <w:pPr>
        <w:rPr>
          <w:sz w:val="24"/>
          <w:szCs w:val="24"/>
        </w:rPr>
      </w:pPr>
    </w:p>
    <w:p w:rsidR="006C5108" w:rsidRDefault="006C5108" w:rsidP="006C5108">
      <w:pPr>
        <w:pStyle w:val="ListParagraph"/>
        <w:ind w:left="0"/>
        <w:rPr>
          <w:sz w:val="20"/>
          <w:szCs w:val="20"/>
        </w:rPr>
      </w:pPr>
    </w:p>
    <w:p w:rsidR="006C5108" w:rsidRPr="0079595A" w:rsidRDefault="006C5108" w:rsidP="006C51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SCORING EXAMPLE for </w:t>
      </w:r>
      <w:r w:rsidR="0027590F">
        <w:rPr>
          <w:b/>
          <w:sz w:val="24"/>
          <w:szCs w:val="24"/>
        </w:rPr>
        <w:t xml:space="preserve">grand </w:t>
      </w:r>
      <w:r w:rsidR="00F603DE">
        <w:rPr>
          <w:b/>
          <w:sz w:val="24"/>
          <w:szCs w:val="24"/>
        </w:rPr>
        <w:t xml:space="preserve">and reserve </w:t>
      </w:r>
      <w:r w:rsidR="0027590F">
        <w:rPr>
          <w:b/>
          <w:sz w:val="24"/>
          <w:szCs w:val="24"/>
        </w:rPr>
        <w:t xml:space="preserve">with </w:t>
      </w:r>
      <w:r>
        <w:rPr>
          <w:b/>
          <w:sz w:val="24"/>
          <w:szCs w:val="24"/>
        </w:rPr>
        <w:t>classes scored to 8</w:t>
      </w:r>
      <w:r w:rsidRPr="000C6E3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  <w:r w:rsidR="003E4A24">
        <w:rPr>
          <w:b/>
          <w:sz w:val="24"/>
          <w:szCs w:val="24"/>
        </w:rPr>
        <w:t xml:space="preserve"> This example is for 3 judges </w:t>
      </w:r>
      <w:r w:rsidR="003E4A24" w:rsidRPr="002C7D48">
        <w:rPr>
          <w:b/>
          <w:sz w:val="24"/>
          <w:szCs w:val="24"/>
          <w:shd w:val="clear" w:color="auto" w:fill="FBE4D5" w:themeFill="accent2" w:themeFillTint="33"/>
        </w:rPr>
        <w:t>but we will only have 2 this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82"/>
        <w:gridCol w:w="2324"/>
      </w:tblGrid>
      <w:tr w:rsidR="006C5108" w:rsidRPr="00D110C0" w:rsidTr="00C85764">
        <w:tc>
          <w:tcPr>
            <w:tcW w:w="4644" w:type="dxa"/>
            <w:gridSpan w:val="2"/>
          </w:tcPr>
          <w:p w:rsidR="006C5108" w:rsidRPr="00D110C0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Rider A: Appaloosa</w:t>
            </w:r>
            <w:r w:rsidRPr="00D110C0">
              <w:rPr>
                <w:b/>
                <w:sz w:val="20"/>
                <w:szCs w:val="20"/>
              </w:rPr>
              <w:t xml:space="preserve"> youth rider</w:t>
            </w:r>
          </w:p>
        </w:tc>
        <w:tc>
          <w:tcPr>
            <w:tcW w:w="4706" w:type="dxa"/>
            <w:gridSpan w:val="2"/>
          </w:tcPr>
          <w:p w:rsidR="006C5108" w:rsidRPr="00D110C0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110C0">
              <w:rPr>
                <w:b/>
                <w:sz w:val="20"/>
                <w:szCs w:val="20"/>
              </w:rPr>
              <w:t>Rider B: AB</w:t>
            </w:r>
            <w:r w:rsidR="00535435">
              <w:rPr>
                <w:b/>
                <w:sz w:val="20"/>
                <w:szCs w:val="20"/>
              </w:rPr>
              <w:t>/AQHA</w:t>
            </w:r>
            <w:r w:rsidRPr="00D110C0">
              <w:rPr>
                <w:b/>
                <w:sz w:val="20"/>
                <w:szCs w:val="20"/>
              </w:rPr>
              <w:t xml:space="preserve"> non-pro rider</w:t>
            </w:r>
          </w:p>
        </w:tc>
      </w:tr>
      <w:tr w:rsidR="006C5108" w:rsidRPr="00D110C0" w:rsidTr="00C85764">
        <w:tc>
          <w:tcPr>
            <w:tcW w:w="2322" w:type="dxa"/>
            <w:tcBorders>
              <w:bottom w:val="single" w:sz="4" w:space="0" w:color="auto"/>
            </w:tcBorders>
          </w:tcPr>
          <w:p w:rsidR="006C5108" w:rsidRPr="00D110C0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110C0">
              <w:rPr>
                <w:b/>
                <w:sz w:val="20"/>
                <w:szCs w:val="20"/>
              </w:rPr>
              <w:t>Classes entered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6C5108" w:rsidRPr="00D110C0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110C0">
              <w:rPr>
                <w:b/>
                <w:sz w:val="20"/>
                <w:szCs w:val="20"/>
              </w:rPr>
              <w:t>Sum of the 3 judges</w:t>
            </w:r>
            <w:r w:rsidR="00535435">
              <w:rPr>
                <w:b/>
                <w:sz w:val="20"/>
                <w:szCs w:val="20"/>
              </w:rPr>
              <w:t xml:space="preserve"> placing </w:t>
            </w:r>
            <w:proofErr w:type="gramStart"/>
            <w:r w:rsidR="00535435">
              <w:rPr>
                <w:b/>
                <w:sz w:val="20"/>
                <w:szCs w:val="20"/>
              </w:rPr>
              <w:t>scores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110C0">
              <w:rPr>
                <w:b/>
                <w:sz w:val="20"/>
                <w:szCs w:val="20"/>
              </w:rPr>
              <w:t>=</w:t>
            </w:r>
            <w:proofErr w:type="gramEnd"/>
            <w:r w:rsidR="00535435">
              <w:rPr>
                <w:b/>
                <w:sz w:val="20"/>
                <w:szCs w:val="20"/>
              </w:rPr>
              <w:t xml:space="preserve"> </w:t>
            </w:r>
            <w:r w:rsidRPr="00D110C0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6C5108" w:rsidRPr="00D110C0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110C0">
              <w:rPr>
                <w:b/>
                <w:sz w:val="20"/>
                <w:szCs w:val="20"/>
              </w:rPr>
              <w:t>Classes entered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6C5108" w:rsidRPr="00D110C0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110C0">
              <w:rPr>
                <w:b/>
                <w:sz w:val="20"/>
                <w:szCs w:val="20"/>
              </w:rPr>
              <w:t>Sum of the 3 judges</w:t>
            </w:r>
            <w:r w:rsidR="00535435">
              <w:rPr>
                <w:b/>
                <w:sz w:val="20"/>
                <w:szCs w:val="20"/>
              </w:rPr>
              <w:t xml:space="preserve"> placing scores </w:t>
            </w:r>
            <w:r w:rsidRPr="00D110C0">
              <w:rPr>
                <w:b/>
                <w:sz w:val="20"/>
                <w:szCs w:val="20"/>
              </w:rPr>
              <w:t>=</w:t>
            </w:r>
            <w:r w:rsidR="00535435">
              <w:rPr>
                <w:b/>
                <w:sz w:val="20"/>
                <w:szCs w:val="20"/>
              </w:rPr>
              <w:t xml:space="preserve"> </w:t>
            </w:r>
            <w:r w:rsidRPr="00D110C0">
              <w:rPr>
                <w:b/>
                <w:sz w:val="20"/>
                <w:szCs w:val="20"/>
              </w:rPr>
              <w:t>Score</w:t>
            </w:r>
          </w:p>
        </w:tc>
      </w:tr>
      <w:tr w:rsidR="006C5108" w:rsidRPr="00D110C0" w:rsidTr="00C85764">
        <w:tc>
          <w:tcPr>
            <w:tcW w:w="2322" w:type="dxa"/>
            <w:shd w:val="clear" w:color="auto" w:fill="FFFF00"/>
          </w:tcPr>
          <w:p w:rsidR="006C5108" w:rsidRPr="00522265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 w:rsidRPr="00522265">
              <w:rPr>
                <w:sz w:val="20"/>
                <w:szCs w:val="20"/>
              </w:rPr>
              <w:t>AB Youth R Trail</w:t>
            </w:r>
          </w:p>
        </w:tc>
        <w:tc>
          <w:tcPr>
            <w:tcW w:w="2322" w:type="dxa"/>
            <w:shd w:val="clear" w:color="auto" w:fill="FFFF00"/>
          </w:tcPr>
          <w:p w:rsidR="006C5108" w:rsidRPr="009433A5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6,6,6 = 18 (6 entries)</w:t>
            </w:r>
          </w:p>
        </w:tc>
        <w:tc>
          <w:tcPr>
            <w:tcW w:w="2382" w:type="dxa"/>
            <w:shd w:val="clear" w:color="auto" w:fill="FFFF00"/>
          </w:tcPr>
          <w:p w:rsidR="006C5108" w:rsidRPr="00D110C0" w:rsidRDefault="006C5108" w:rsidP="00535435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sz w:val="20"/>
                <w:szCs w:val="20"/>
              </w:rPr>
              <w:t>A</w:t>
            </w:r>
            <w:r w:rsidR="00535435">
              <w:rPr>
                <w:sz w:val="20"/>
                <w:szCs w:val="20"/>
              </w:rPr>
              <w:t>QHA</w:t>
            </w:r>
            <w:r w:rsidRPr="00D110C0">
              <w:rPr>
                <w:sz w:val="20"/>
                <w:szCs w:val="20"/>
              </w:rPr>
              <w:t xml:space="preserve"> Open R Trail</w:t>
            </w:r>
          </w:p>
        </w:tc>
        <w:tc>
          <w:tcPr>
            <w:tcW w:w="2324" w:type="dxa"/>
            <w:shd w:val="clear" w:color="auto" w:fill="FFFF00"/>
          </w:tcPr>
          <w:p w:rsidR="006C5108" w:rsidRPr="00D110C0" w:rsidRDefault="006C5108" w:rsidP="00EE153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8,7,8</w:t>
            </w:r>
            <w:r w:rsidRPr="009433A5">
              <w:rPr>
                <w:b/>
                <w:sz w:val="20"/>
                <w:szCs w:val="20"/>
              </w:rPr>
              <w:t xml:space="preserve"> = </w:t>
            </w:r>
            <w:r>
              <w:rPr>
                <w:b/>
                <w:sz w:val="20"/>
                <w:szCs w:val="20"/>
              </w:rPr>
              <w:t>23 (14 entries)</w:t>
            </w:r>
          </w:p>
        </w:tc>
      </w:tr>
      <w:tr w:rsidR="006C5108" w:rsidRPr="00D110C0" w:rsidTr="00C85764">
        <w:tc>
          <w:tcPr>
            <w:tcW w:w="2322" w:type="dxa"/>
            <w:tcBorders>
              <w:bottom w:val="single" w:sz="4" w:space="0" w:color="auto"/>
            </w:tcBorders>
            <w:shd w:val="clear" w:color="auto" w:fill="FFFF00"/>
          </w:tcPr>
          <w:p w:rsidR="006C5108" w:rsidRPr="00522265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 w:rsidRPr="00522265">
              <w:rPr>
                <w:sz w:val="20"/>
                <w:szCs w:val="20"/>
              </w:rPr>
              <w:t xml:space="preserve">Ap. </w:t>
            </w:r>
            <w:r>
              <w:rPr>
                <w:sz w:val="20"/>
                <w:szCs w:val="20"/>
              </w:rPr>
              <w:t xml:space="preserve">Open </w:t>
            </w:r>
            <w:r w:rsidRPr="00522265">
              <w:rPr>
                <w:sz w:val="20"/>
                <w:szCs w:val="20"/>
              </w:rPr>
              <w:t>R Trail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00"/>
          </w:tcPr>
          <w:p w:rsidR="006C5108" w:rsidRPr="009433A5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3,8,1</w:t>
            </w:r>
            <w:r w:rsidRPr="009433A5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12(10 entries)</w:t>
            </w:r>
            <w:r w:rsidR="00EB5FCE">
              <w:rPr>
                <w:sz w:val="20"/>
                <w:szCs w:val="20"/>
              </w:rPr>
              <w:t xml:space="preserve"> not used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00"/>
          </w:tcPr>
          <w:p w:rsidR="006C5108" w:rsidRPr="00D110C0" w:rsidRDefault="00535435" w:rsidP="005354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AQHA</w:t>
            </w:r>
            <w:r w:rsidR="006C5108" w:rsidRPr="00D110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amateur </w:t>
            </w:r>
            <w:r w:rsidR="006C5108" w:rsidRPr="00D110C0">
              <w:rPr>
                <w:sz w:val="20"/>
                <w:szCs w:val="20"/>
              </w:rPr>
              <w:t>R Trail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FFF00"/>
          </w:tcPr>
          <w:p w:rsidR="006C5108" w:rsidRPr="007C63F6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3,3,3 = 9 (3 entries)</w:t>
            </w:r>
            <w:r w:rsidR="00EB5FCE">
              <w:rPr>
                <w:sz w:val="20"/>
                <w:szCs w:val="20"/>
              </w:rPr>
              <w:t xml:space="preserve"> not used</w:t>
            </w:r>
          </w:p>
        </w:tc>
      </w:tr>
      <w:tr w:rsidR="006C5108" w:rsidRPr="00D110C0" w:rsidTr="00C85764">
        <w:tc>
          <w:tcPr>
            <w:tcW w:w="2322" w:type="dxa"/>
            <w:shd w:val="clear" w:color="auto" w:fill="F7CAAC" w:themeFill="accent2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sz w:val="20"/>
                <w:szCs w:val="20"/>
              </w:rPr>
              <w:t>AB Youth R Riding</w:t>
            </w:r>
          </w:p>
        </w:tc>
        <w:tc>
          <w:tcPr>
            <w:tcW w:w="2322" w:type="dxa"/>
            <w:shd w:val="clear" w:color="auto" w:fill="F7CAAC" w:themeFill="accent2" w:themeFillTint="66"/>
          </w:tcPr>
          <w:p w:rsidR="006C5108" w:rsidRPr="009433A5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2,2,2 = 6 (two entries)</w:t>
            </w:r>
          </w:p>
        </w:tc>
        <w:tc>
          <w:tcPr>
            <w:tcW w:w="2382" w:type="dxa"/>
            <w:shd w:val="clear" w:color="auto" w:fill="F7CAAC" w:themeFill="accent2" w:themeFillTint="66"/>
          </w:tcPr>
          <w:p w:rsidR="006C5108" w:rsidRPr="00C65C0C" w:rsidRDefault="00535435" w:rsidP="005354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AQHA</w:t>
            </w:r>
            <w:r w:rsidR="006C5108" w:rsidRPr="00C65C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amateur</w:t>
            </w:r>
            <w:r w:rsidR="006C5108" w:rsidRPr="00C65C0C">
              <w:rPr>
                <w:sz w:val="20"/>
                <w:szCs w:val="20"/>
              </w:rPr>
              <w:t xml:space="preserve"> R Riding</w:t>
            </w:r>
          </w:p>
        </w:tc>
        <w:tc>
          <w:tcPr>
            <w:tcW w:w="2324" w:type="dxa"/>
            <w:shd w:val="clear" w:color="auto" w:fill="F7CAAC" w:themeFill="accent2" w:themeFillTint="66"/>
          </w:tcPr>
          <w:p w:rsidR="006C5108" w:rsidRPr="00C91B3B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8,1,7 =16 (8 entries)</w:t>
            </w:r>
          </w:p>
        </w:tc>
      </w:tr>
      <w:tr w:rsidR="006C5108" w:rsidRPr="00D110C0" w:rsidTr="00C85764">
        <w:tc>
          <w:tcPr>
            <w:tcW w:w="232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sz w:val="20"/>
                <w:szCs w:val="20"/>
              </w:rPr>
              <w:t>Ap. Youth R Riding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C5108" w:rsidRPr="009433A5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1,1,1 = 3 (two entries)</w:t>
            </w:r>
            <w:r w:rsidR="00EB5FCE">
              <w:rPr>
                <w:sz w:val="20"/>
                <w:szCs w:val="20"/>
              </w:rPr>
              <w:t xml:space="preserve"> not used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sz w:val="20"/>
                <w:szCs w:val="20"/>
              </w:rPr>
              <w:t>AB Open R Riding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NP, NP, NP</w:t>
            </w:r>
            <w:r w:rsidRPr="009433A5">
              <w:rPr>
                <w:sz w:val="20"/>
                <w:szCs w:val="20"/>
              </w:rPr>
              <w:t xml:space="preserve"> = 0</w:t>
            </w:r>
            <w:r>
              <w:rPr>
                <w:sz w:val="20"/>
                <w:szCs w:val="20"/>
              </w:rPr>
              <w:t xml:space="preserve"> (17 entries)</w:t>
            </w:r>
            <w:r w:rsidR="00EB5FCE">
              <w:rPr>
                <w:sz w:val="20"/>
                <w:szCs w:val="20"/>
              </w:rPr>
              <w:t xml:space="preserve"> not used</w:t>
            </w:r>
          </w:p>
        </w:tc>
      </w:tr>
      <w:tr w:rsidR="006C5108" w:rsidRPr="00D110C0" w:rsidTr="00C85764">
        <w:tc>
          <w:tcPr>
            <w:tcW w:w="232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sz w:val="20"/>
                <w:szCs w:val="20"/>
              </w:rPr>
              <w:t xml:space="preserve">Ap. </w:t>
            </w:r>
            <w:r>
              <w:rPr>
                <w:sz w:val="20"/>
                <w:szCs w:val="20"/>
              </w:rPr>
              <w:t>Ranch Rail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6,5,4 = 15 (12 entries)</w:t>
            </w:r>
          </w:p>
        </w:tc>
        <w:tc>
          <w:tcPr>
            <w:tcW w:w="2382" w:type="dxa"/>
            <w:shd w:val="clear" w:color="auto" w:fill="B4C6E7" w:themeFill="accent5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sz w:val="20"/>
                <w:szCs w:val="20"/>
              </w:rPr>
              <w:t xml:space="preserve">AB Open </w:t>
            </w:r>
            <w:r>
              <w:rPr>
                <w:sz w:val="20"/>
                <w:szCs w:val="20"/>
              </w:rPr>
              <w:t>Ranch Rail</w:t>
            </w:r>
          </w:p>
        </w:tc>
        <w:tc>
          <w:tcPr>
            <w:tcW w:w="2324" w:type="dxa"/>
            <w:shd w:val="clear" w:color="auto" w:fill="B4C6E7" w:themeFill="accent5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4,5,4 = 13 (10 entries)</w:t>
            </w:r>
          </w:p>
        </w:tc>
      </w:tr>
      <w:tr w:rsidR="006C5108" w:rsidRPr="00D110C0" w:rsidTr="00C85764">
        <w:tc>
          <w:tcPr>
            <w:tcW w:w="2322" w:type="dxa"/>
            <w:shd w:val="clear" w:color="auto" w:fill="DBDBDB" w:themeFill="accent3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sz w:val="20"/>
                <w:szCs w:val="20"/>
              </w:rPr>
              <w:t xml:space="preserve">AB Open </w:t>
            </w:r>
            <w:r>
              <w:rPr>
                <w:sz w:val="20"/>
                <w:szCs w:val="20"/>
              </w:rPr>
              <w:t>Ranch Conformation</w:t>
            </w:r>
          </w:p>
        </w:tc>
        <w:tc>
          <w:tcPr>
            <w:tcW w:w="2322" w:type="dxa"/>
            <w:shd w:val="clear" w:color="auto" w:fill="DBDBDB" w:themeFill="accent3" w:themeFillTint="66"/>
          </w:tcPr>
          <w:p w:rsidR="006C5108" w:rsidRPr="00C65C0C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65C0C">
              <w:rPr>
                <w:b/>
                <w:sz w:val="20"/>
                <w:szCs w:val="20"/>
              </w:rPr>
              <w:t>2,1,1 = 4 (10 entries)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C5108" w:rsidRPr="00D110C0" w:rsidRDefault="006C5108" w:rsidP="005354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35435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Non-</w:t>
            </w:r>
            <w:proofErr w:type="gramStart"/>
            <w:r>
              <w:rPr>
                <w:sz w:val="20"/>
                <w:szCs w:val="20"/>
              </w:rPr>
              <w:t>pro</w:t>
            </w:r>
            <w:proofErr w:type="gramEnd"/>
            <w:r>
              <w:rPr>
                <w:sz w:val="20"/>
                <w:szCs w:val="20"/>
              </w:rPr>
              <w:t xml:space="preserve"> Ranch Rail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6C5108" w:rsidRPr="00522265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3,3,3 = 9 (3 entries)</w:t>
            </w:r>
            <w:r w:rsidR="00E57276">
              <w:rPr>
                <w:sz w:val="20"/>
                <w:szCs w:val="20"/>
              </w:rPr>
              <w:t xml:space="preserve"> (not used_</w:t>
            </w:r>
          </w:p>
        </w:tc>
      </w:tr>
      <w:tr w:rsidR="006C5108" w:rsidRPr="00D110C0" w:rsidTr="00C85764">
        <w:tc>
          <w:tcPr>
            <w:tcW w:w="2322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sz w:val="20"/>
                <w:szCs w:val="20"/>
              </w:rPr>
              <w:t>AB Youth</w:t>
            </w:r>
            <w:r>
              <w:rPr>
                <w:sz w:val="20"/>
                <w:szCs w:val="20"/>
              </w:rPr>
              <w:t xml:space="preserve"> Ranch Conformation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6C5108" w:rsidRPr="00C65C0C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 w:rsidRPr="00C65C0C">
              <w:rPr>
                <w:sz w:val="20"/>
                <w:szCs w:val="20"/>
              </w:rPr>
              <w:t>1,1,2 = 4 (2 entries)</w:t>
            </w:r>
            <w:r w:rsidR="00EB5FCE">
              <w:rPr>
                <w:sz w:val="20"/>
                <w:szCs w:val="20"/>
              </w:rPr>
              <w:t xml:space="preserve"> </w:t>
            </w:r>
            <w:r w:rsidR="00E57276">
              <w:rPr>
                <w:sz w:val="20"/>
                <w:szCs w:val="20"/>
              </w:rPr>
              <w:t>not used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sz w:val="20"/>
                <w:szCs w:val="20"/>
              </w:rPr>
              <w:t>AB Non-</w:t>
            </w:r>
            <w:proofErr w:type="gramStart"/>
            <w:r w:rsidRPr="00D110C0">
              <w:rPr>
                <w:sz w:val="20"/>
                <w:szCs w:val="20"/>
              </w:rPr>
              <w:t>pro</w:t>
            </w:r>
            <w:proofErr w:type="gramEnd"/>
            <w:r w:rsidRPr="00D110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Ranch conformation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6C5108" w:rsidRPr="00D110C0" w:rsidRDefault="006C5108" w:rsidP="00C85764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3,3,3 = 9 (3 entries)</w:t>
            </w:r>
          </w:p>
        </w:tc>
      </w:tr>
      <w:tr w:rsidR="006C5108" w:rsidRPr="00D110C0" w:rsidTr="00C85764">
        <w:tc>
          <w:tcPr>
            <w:tcW w:w="2322" w:type="dxa"/>
          </w:tcPr>
          <w:p w:rsidR="006C5108" w:rsidRPr="00D110C0" w:rsidRDefault="006C5108" w:rsidP="00E57276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sz w:val="20"/>
                <w:szCs w:val="20"/>
              </w:rPr>
              <w:t>Score</w:t>
            </w:r>
            <w:r>
              <w:rPr>
                <w:sz w:val="20"/>
                <w:szCs w:val="20"/>
              </w:rPr>
              <w:t xml:space="preserve"> </w:t>
            </w:r>
            <w:r w:rsidRPr="00D110C0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18+6+15+4</w:t>
            </w:r>
            <w:r w:rsidR="00535435">
              <w:rPr>
                <w:sz w:val="20"/>
                <w:szCs w:val="20"/>
              </w:rPr>
              <w:t>=4</w:t>
            </w:r>
            <w:r w:rsidR="00E57276">
              <w:rPr>
                <w:sz w:val="20"/>
                <w:szCs w:val="20"/>
              </w:rPr>
              <w:t>3</w:t>
            </w:r>
          </w:p>
        </w:tc>
        <w:tc>
          <w:tcPr>
            <w:tcW w:w="2322" w:type="dxa"/>
          </w:tcPr>
          <w:p w:rsidR="006C5108" w:rsidRPr="00D110C0" w:rsidRDefault="006C5108" w:rsidP="00F603DE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b/>
                <w:sz w:val="20"/>
                <w:szCs w:val="20"/>
              </w:rPr>
              <w:t>Bold scores</w:t>
            </w:r>
            <w:r w:rsidRPr="00D110C0">
              <w:rPr>
                <w:sz w:val="20"/>
                <w:szCs w:val="20"/>
              </w:rPr>
              <w:t xml:space="preserve"> are </w:t>
            </w:r>
            <w:r>
              <w:rPr>
                <w:sz w:val="20"/>
                <w:szCs w:val="20"/>
              </w:rPr>
              <w:t>best for each of the f</w:t>
            </w:r>
            <w:r w:rsidR="00F603DE">
              <w:rPr>
                <w:sz w:val="20"/>
                <w:szCs w:val="20"/>
              </w:rPr>
              <w:t>ive</w:t>
            </w:r>
            <w:r>
              <w:rPr>
                <w:sz w:val="20"/>
                <w:szCs w:val="20"/>
              </w:rPr>
              <w:t xml:space="preserve"> divisions. </w:t>
            </w:r>
            <w:r w:rsidRPr="00D110C0">
              <w:rPr>
                <w:sz w:val="20"/>
                <w:szCs w:val="20"/>
              </w:rPr>
              <w:t>Rider</w:t>
            </w:r>
            <w:r>
              <w:rPr>
                <w:sz w:val="20"/>
                <w:szCs w:val="20"/>
              </w:rPr>
              <w:t xml:space="preserve"> B</w:t>
            </w:r>
            <w:r w:rsidRPr="00D110C0">
              <w:rPr>
                <w:sz w:val="20"/>
                <w:szCs w:val="20"/>
              </w:rPr>
              <w:t xml:space="preserve"> wins</w:t>
            </w:r>
          </w:p>
        </w:tc>
        <w:tc>
          <w:tcPr>
            <w:tcW w:w="2382" w:type="dxa"/>
          </w:tcPr>
          <w:p w:rsidR="006C5108" w:rsidRPr="00D110C0" w:rsidRDefault="006C5108" w:rsidP="00E5727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Score=</w:t>
            </w:r>
            <w:r w:rsidR="00E5727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+16+13+9=</w:t>
            </w:r>
            <w:r w:rsidR="00E57276"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t xml:space="preserve"> Winner!</w:t>
            </w:r>
          </w:p>
        </w:tc>
        <w:tc>
          <w:tcPr>
            <w:tcW w:w="2324" w:type="dxa"/>
          </w:tcPr>
          <w:p w:rsidR="006C5108" w:rsidRPr="00D110C0" w:rsidRDefault="006C5108" w:rsidP="00F603DE">
            <w:pPr>
              <w:pStyle w:val="ListParagraph"/>
              <w:ind w:left="0"/>
              <w:rPr>
                <w:sz w:val="20"/>
                <w:szCs w:val="20"/>
              </w:rPr>
            </w:pPr>
            <w:r w:rsidRPr="00D110C0">
              <w:rPr>
                <w:b/>
                <w:sz w:val="20"/>
                <w:szCs w:val="20"/>
              </w:rPr>
              <w:t>Bold scores</w:t>
            </w:r>
            <w:r w:rsidRPr="00D110C0">
              <w:rPr>
                <w:sz w:val="20"/>
                <w:szCs w:val="20"/>
              </w:rPr>
              <w:t xml:space="preserve"> are </w:t>
            </w:r>
            <w:r>
              <w:rPr>
                <w:sz w:val="20"/>
                <w:szCs w:val="20"/>
              </w:rPr>
              <w:t>best for each of the f</w:t>
            </w:r>
            <w:r w:rsidR="00F603DE">
              <w:rPr>
                <w:sz w:val="20"/>
                <w:szCs w:val="20"/>
              </w:rPr>
              <w:t>ive</w:t>
            </w:r>
            <w:r>
              <w:rPr>
                <w:sz w:val="20"/>
                <w:szCs w:val="20"/>
              </w:rPr>
              <w:t xml:space="preserve"> divisions. </w:t>
            </w:r>
            <w:r w:rsidRPr="00D110C0">
              <w:rPr>
                <w:sz w:val="20"/>
                <w:szCs w:val="20"/>
              </w:rPr>
              <w:t xml:space="preserve">Rider </w:t>
            </w:r>
            <w:r>
              <w:rPr>
                <w:sz w:val="20"/>
                <w:szCs w:val="20"/>
              </w:rPr>
              <w:t>B</w:t>
            </w:r>
            <w:r w:rsidRPr="00D110C0">
              <w:rPr>
                <w:sz w:val="20"/>
                <w:szCs w:val="20"/>
              </w:rPr>
              <w:t xml:space="preserve"> wins</w:t>
            </w:r>
          </w:p>
        </w:tc>
      </w:tr>
    </w:tbl>
    <w:p w:rsidR="00C53AD9" w:rsidRPr="008B62C1" w:rsidRDefault="00C53AD9" w:rsidP="008B62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B62C1">
        <w:rPr>
          <w:sz w:val="24"/>
          <w:szCs w:val="24"/>
        </w:rPr>
        <w:t>Optional Jackpots are available for some classes and groups of classes.  Jackpot awards for scored classes will be based on the middle scores</w:t>
      </w:r>
      <w:r w:rsidR="004C7C40">
        <w:rPr>
          <w:sz w:val="24"/>
          <w:szCs w:val="24"/>
        </w:rPr>
        <w:t>.  For classes that are only places, the points awarded will be used.</w:t>
      </w:r>
      <w:r w:rsidRPr="008B62C1">
        <w:rPr>
          <w:sz w:val="24"/>
          <w:szCs w:val="24"/>
        </w:rPr>
        <w:t xml:space="preserve"> See the </w:t>
      </w:r>
      <w:r w:rsidR="004C7C40">
        <w:rPr>
          <w:sz w:val="24"/>
          <w:szCs w:val="24"/>
        </w:rPr>
        <w:t>class list</w:t>
      </w:r>
      <w:r w:rsidRPr="008B62C1">
        <w:rPr>
          <w:sz w:val="24"/>
          <w:szCs w:val="24"/>
        </w:rPr>
        <w:t xml:space="preserve"> for jackpotted classes.</w:t>
      </w:r>
    </w:p>
    <w:p w:rsidR="005026E4" w:rsidRPr="004C7C40" w:rsidRDefault="005026E4" w:rsidP="004C7C4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C7C40">
        <w:rPr>
          <w:sz w:val="24"/>
          <w:szCs w:val="24"/>
        </w:rPr>
        <w:t xml:space="preserve">Money will </w:t>
      </w:r>
      <w:proofErr w:type="gramStart"/>
      <w:r w:rsidRPr="004C7C40">
        <w:rPr>
          <w:sz w:val="24"/>
          <w:szCs w:val="24"/>
        </w:rPr>
        <w:t>distributed</w:t>
      </w:r>
      <w:proofErr w:type="gramEnd"/>
      <w:r w:rsidRPr="004C7C40">
        <w:rPr>
          <w:sz w:val="24"/>
          <w:szCs w:val="24"/>
        </w:rPr>
        <w:t xml:space="preserve"> following the NRCHA formula.</w:t>
      </w:r>
    </w:p>
    <w:p w:rsidR="005026E4" w:rsidRDefault="005026E4"/>
    <w:sectPr w:rsidR="00502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9E0"/>
    <w:multiLevelType w:val="hybridMultilevel"/>
    <w:tmpl w:val="2D9C0D12"/>
    <w:lvl w:ilvl="0" w:tplc="A9D608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A6772"/>
    <w:multiLevelType w:val="hybridMultilevel"/>
    <w:tmpl w:val="C2220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04722"/>
    <w:multiLevelType w:val="hybridMultilevel"/>
    <w:tmpl w:val="1960B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47E8A"/>
    <w:multiLevelType w:val="hybridMultilevel"/>
    <w:tmpl w:val="E45C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08"/>
    <w:rsid w:val="00004BF1"/>
    <w:rsid w:val="0006349C"/>
    <w:rsid w:val="0027590F"/>
    <w:rsid w:val="002B3BEE"/>
    <w:rsid w:val="002C7D48"/>
    <w:rsid w:val="00302761"/>
    <w:rsid w:val="00362537"/>
    <w:rsid w:val="003E4A24"/>
    <w:rsid w:val="004C7C40"/>
    <w:rsid w:val="004E103C"/>
    <w:rsid w:val="005026E4"/>
    <w:rsid w:val="00535435"/>
    <w:rsid w:val="00545972"/>
    <w:rsid w:val="005B1EC6"/>
    <w:rsid w:val="00615965"/>
    <w:rsid w:val="0066045F"/>
    <w:rsid w:val="006C5108"/>
    <w:rsid w:val="008B62C1"/>
    <w:rsid w:val="00943504"/>
    <w:rsid w:val="00C53AD9"/>
    <w:rsid w:val="00CA585F"/>
    <w:rsid w:val="00CB073F"/>
    <w:rsid w:val="00E57276"/>
    <w:rsid w:val="00EB5FCE"/>
    <w:rsid w:val="00ED40F3"/>
    <w:rsid w:val="00EE153B"/>
    <w:rsid w:val="00EF237F"/>
    <w:rsid w:val="00F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AB20"/>
  <w15:chartTrackingRefBased/>
  <w15:docId w15:val="{C0ACAB8E-1B6D-4AA8-94FE-067C96D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510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108"/>
    <w:pPr>
      <w:ind w:left="720"/>
      <w:contextualSpacing/>
    </w:pPr>
  </w:style>
  <w:style w:type="table" w:styleId="TableGrid">
    <w:name w:val="Table Grid"/>
    <w:basedOn w:val="TableNormal"/>
    <w:uiPriority w:val="59"/>
    <w:rsid w:val="006C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jandpwilber</dc:creator>
  <cp:keywords/>
  <dc:description/>
  <cp:lastModifiedBy>jandpwilber</cp:lastModifiedBy>
  <cp:revision>5</cp:revision>
  <cp:lastPrinted>2019-04-02T03:15:00Z</cp:lastPrinted>
  <dcterms:created xsi:type="dcterms:W3CDTF">2020-02-04T06:40:00Z</dcterms:created>
  <dcterms:modified xsi:type="dcterms:W3CDTF">2020-02-07T06:27:00Z</dcterms:modified>
</cp:coreProperties>
</file>